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6D06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line="266" w:lineRule="exact"/>
        <w:ind w:left="4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  <w:b/>
          <w:bCs/>
        </w:rPr>
        <w:t xml:space="preserve">Course Title: </w:t>
      </w:r>
      <w:r w:rsidRPr="0048323A">
        <w:rPr>
          <w:rFonts w:ascii="Times New Roman" w:hAnsi="Times New Roman" w:cs="Times New Roman"/>
          <w:u w:val="single" w:color="000000"/>
        </w:rPr>
        <w:t>Relationship, Responsibility, and Regulation</w:t>
      </w:r>
      <w:r w:rsidRPr="0048323A">
        <w:rPr>
          <w:rFonts w:ascii="Times New Roman" w:hAnsi="Times New Roman" w:cs="Times New Roman"/>
        </w:rPr>
        <w:t xml:space="preserve"> Book Stu y - Independent Study</w:t>
      </w:r>
    </w:p>
    <w:p w14:paraId="48967591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Option</w:t>
      </w:r>
    </w:p>
    <w:p w14:paraId="4F291537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54"/>
        <w:ind w:left="10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  <w:b/>
          <w:bCs/>
        </w:rPr>
        <w:t xml:space="preserve">Department and Course Code: </w:t>
      </w:r>
      <w:r w:rsidRPr="0048323A">
        <w:rPr>
          <w:rFonts w:ascii="Times New Roman" w:hAnsi="Times New Roman" w:cs="Times New Roman"/>
        </w:rPr>
        <w:t>Continuing EDUC 2000 - 1 credit</w:t>
      </w:r>
    </w:p>
    <w:p w14:paraId="761FBB24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54"/>
        <w:ind w:left="100"/>
        <w:rPr>
          <w:rFonts w:ascii="Times New Roman" w:hAnsi="Times New Roman" w:cs="Times New Roman"/>
          <w:color w:val="1155CC"/>
        </w:rPr>
      </w:pPr>
      <w:r w:rsidRPr="0048323A">
        <w:rPr>
          <w:rFonts w:ascii="Times New Roman" w:hAnsi="Times New Roman" w:cs="Times New Roman"/>
          <w:i/>
          <w:iCs/>
        </w:rPr>
        <w:t xml:space="preserve">Registration link </w:t>
      </w:r>
      <w:r w:rsidRPr="0048323A">
        <w:rPr>
          <w:rFonts w:ascii="Times New Roman" w:hAnsi="Times New Roman" w:cs="Times New Roman"/>
        </w:rPr>
        <w:t xml:space="preserve">- </w:t>
      </w:r>
      <w:hyperlink r:id="rId5" w:history="1">
        <w:r w:rsidRPr="0048323A">
          <w:rPr>
            <w:rFonts w:ascii="Times New Roman" w:hAnsi="Times New Roman" w:cs="Times New Roman"/>
            <w:color w:val="1155CC"/>
            <w:u w:val="single"/>
          </w:rPr>
          <w:t>www.vcsu.edu/extend</w:t>
        </w:r>
      </w:hyperlink>
    </w:p>
    <w:p w14:paraId="3A5B3DF4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33"/>
          <w:szCs w:val="33"/>
        </w:rPr>
      </w:pPr>
    </w:p>
    <w:p w14:paraId="59648671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ind w:right="4917"/>
        <w:jc w:val="right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  <w:b/>
          <w:bCs/>
        </w:rPr>
        <w:t xml:space="preserve">Instructor of Record: </w:t>
      </w:r>
      <w:proofErr w:type="spellStart"/>
      <w:r w:rsidRPr="0048323A">
        <w:rPr>
          <w:rFonts w:ascii="Times New Roman" w:hAnsi="Times New Roman" w:cs="Times New Roman"/>
        </w:rPr>
        <w:t>Lyndsi</w:t>
      </w:r>
      <w:proofErr w:type="spellEnd"/>
      <w:r w:rsidRPr="0048323A">
        <w:rPr>
          <w:rFonts w:ascii="Times New Roman" w:hAnsi="Times New Roman" w:cs="Times New Roman"/>
          <w:spacing w:val="14"/>
        </w:rPr>
        <w:t xml:space="preserve"> </w:t>
      </w:r>
      <w:r w:rsidRPr="0048323A">
        <w:rPr>
          <w:rFonts w:ascii="Times New Roman" w:hAnsi="Times New Roman" w:cs="Times New Roman"/>
        </w:rPr>
        <w:t>Engstrom</w:t>
      </w:r>
    </w:p>
    <w:p w14:paraId="00867DDD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54"/>
        <w:ind w:right="4892"/>
        <w:jc w:val="right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Program</w:t>
      </w:r>
      <w:r w:rsidRPr="0048323A">
        <w:rPr>
          <w:rFonts w:ascii="Times New Roman" w:hAnsi="Times New Roman" w:cs="Times New Roman"/>
          <w:spacing w:val="-3"/>
        </w:rPr>
        <w:t xml:space="preserve"> </w:t>
      </w:r>
      <w:r w:rsidRPr="0048323A">
        <w:rPr>
          <w:rFonts w:ascii="Times New Roman" w:hAnsi="Times New Roman" w:cs="Times New Roman"/>
        </w:rPr>
        <w:t>Director</w:t>
      </w:r>
    </w:p>
    <w:p w14:paraId="42972E79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54" w:line="288" w:lineRule="auto"/>
        <w:ind w:left="2980" w:right="2874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Central Region Education Association</w:t>
      </w:r>
      <w:hyperlink r:id="rId6" w:history="1">
        <w:r w:rsidRPr="0048323A">
          <w:rPr>
            <w:rFonts w:ascii="Times New Roman" w:hAnsi="Times New Roman" w:cs="Times New Roman"/>
          </w:rPr>
          <w:t xml:space="preserve"> lyndsi.engstrom@k12.nd.us</w:t>
        </w:r>
      </w:hyperlink>
    </w:p>
    <w:p w14:paraId="3CDEB1B9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line="274" w:lineRule="exact"/>
        <w:ind w:left="298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Office: 701.838.3025</w:t>
      </w:r>
    </w:p>
    <w:p w14:paraId="4654DC60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62"/>
        <w:ind w:left="40"/>
        <w:outlineLvl w:val="0"/>
        <w:rPr>
          <w:rFonts w:ascii="Times New Roman" w:hAnsi="Times New Roman" w:cs="Times New Roman"/>
          <w:b/>
          <w:bCs/>
        </w:rPr>
      </w:pPr>
      <w:r w:rsidRPr="0048323A">
        <w:rPr>
          <w:rFonts w:ascii="Times New Roman" w:hAnsi="Times New Roman" w:cs="Times New Roman"/>
          <w:b/>
          <w:bCs/>
        </w:rPr>
        <w:t>Required Resource:</w:t>
      </w:r>
    </w:p>
    <w:p w14:paraId="4097245E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54" w:line="288" w:lineRule="auto"/>
        <w:ind w:left="40" w:right="106"/>
        <w:rPr>
          <w:rFonts w:ascii="Times New Roman" w:hAnsi="Times New Roman" w:cs="Times New Roman"/>
        </w:rPr>
      </w:pPr>
      <w:proofErr w:type="spellStart"/>
      <w:r w:rsidRPr="0048323A">
        <w:rPr>
          <w:rFonts w:ascii="Times New Roman" w:hAnsi="Times New Roman" w:cs="Times New Roman"/>
        </w:rPr>
        <w:t>Souers</w:t>
      </w:r>
      <w:proofErr w:type="spellEnd"/>
      <w:r w:rsidRPr="0048323A">
        <w:rPr>
          <w:rFonts w:ascii="Times New Roman" w:hAnsi="Times New Roman" w:cs="Times New Roman"/>
        </w:rPr>
        <w:t xml:space="preserve">, Kristin Van </w:t>
      </w:r>
      <w:proofErr w:type="spellStart"/>
      <w:r w:rsidRPr="0048323A">
        <w:rPr>
          <w:rFonts w:ascii="Times New Roman" w:hAnsi="Times New Roman" w:cs="Times New Roman"/>
        </w:rPr>
        <w:t>Marter</w:t>
      </w:r>
      <w:proofErr w:type="spellEnd"/>
      <w:r w:rsidRPr="0048323A">
        <w:rPr>
          <w:rFonts w:ascii="Times New Roman" w:hAnsi="Times New Roman" w:cs="Times New Roman"/>
        </w:rPr>
        <w:t xml:space="preserve"> with Hall, Pete. (2019). Relationship, Responsibility, and Regulation: Trauma-Invested Practices for Fostering Resilient Learners. Alexandria, VA: ASCD.</w:t>
      </w:r>
    </w:p>
    <w:p w14:paraId="015B0DA8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8"/>
          <w:szCs w:val="28"/>
        </w:rPr>
      </w:pPr>
    </w:p>
    <w:p w14:paraId="1D27A1E7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spacing w:before="1"/>
        <w:ind w:left="40"/>
        <w:outlineLvl w:val="0"/>
        <w:rPr>
          <w:rFonts w:ascii="Times New Roman" w:hAnsi="Times New Roman" w:cs="Times New Roman"/>
          <w:b/>
          <w:bCs/>
        </w:rPr>
      </w:pPr>
      <w:r w:rsidRPr="0048323A">
        <w:rPr>
          <w:rFonts w:ascii="Times New Roman" w:hAnsi="Times New Roman" w:cs="Times New Roman"/>
          <w:b/>
          <w:bCs/>
        </w:rPr>
        <w:t>Additional Course Materials:</w:t>
      </w:r>
    </w:p>
    <w:p w14:paraId="147AD36B" w14:textId="77777777" w:rsidR="0048323A" w:rsidRPr="0048323A" w:rsidRDefault="0048323A" w:rsidP="0048323A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3"/>
        <w:ind w:hanging="42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Journal, if recording reflection questions by hand</w:t>
      </w:r>
    </w:p>
    <w:p w14:paraId="470D6D33" w14:textId="77777777" w:rsidR="0048323A" w:rsidRPr="0048323A" w:rsidRDefault="0048323A" w:rsidP="0048323A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53"/>
        <w:ind w:hanging="42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Journals are not submitted to course instructors for review or</w:t>
      </w:r>
      <w:r w:rsidRPr="0048323A">
        <w:rPr>
          <w:rFonts w:ascii="Times New Roman" w:hAnsi="Times New Roman" w:cs="Times New Roman"/>
          <w:spacing w:val="-3"/>
        </w:rPr>
        <w:t xml:space="preserve"> </w:t>
      </w:r>
      <w:r w:rsidRPr="0048323A">
        <w:rPr>
          <w:rFonts w:ascii="Times New Roman" w:hAnsi="Times New Roman" w:cs="Times New Roman"/>
        </w:rPr>
        <w:t>grading</w:t>
      </w:r>
    </w:p>
    <w:p w14:paraId="69231DFF" w14:textId="77777777" w:rsidR="0048323A" w:rsidRPr="0048323A" w:rsidRDefault="0048323A" w:rsidP="0048323A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52"/>
        <w:ind w:hanging="42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A single subject spiral-bound notebook is</w:t>
      </w:r>
      <w:r w:rsidRPr="0048323A">
        <w:rPr>
          <w:rFonts w:ascii="Times New Roman" w:hAnsi="Times New Roman" w:cs="Times New Roman"/>
          <w:spacing w:val="-1"/>
        </w:rPr>
        <w:t xml:space="preserve"> </w:t>
      </w:r>
      <w:r w:rsidRPr="0048323A">
        <w:rPr>
          <w:rFonts w:ascii="Times New Roman" w:hAnsi="Times New Roman" w:cs="Times New Roman"/>
        </w:rPr>
        <w:t>sufficient</w:t>
      </w:r>
    </w:p>
    <w:p w14:paraId="0342A757" w14:textId="77777777" w:rsidR="0048323A" w:rsidRPr="0048323A" w:rsidRDefault="0048323A" w:rsidP="0048323A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3"/>
        <w:ind w:hanging="42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Laptop, if typing reflection questions</w:t>
      </w:r>
    </w:p>
    <w:p w14:paraId="2F1A7711" w14:textId="77777777" w:rsidR="0048323A" w:rsidRPr="0048323A" w:rsidRDefault="0048323A" w:rsidP="0048323A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3"/>
        <w:ind w:hanging="42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Reliable internet connection, to access Moodle for reflection questions and to</w:t>
      </w:r>
      <w:r w:rsidRPr="0048323A">
        <w:rPr>
          <w:rFonts w:ascii="Times New Roman" w:hAnsi="Times New Roman" w:cs="Times New Roman"/>
          <w:spacing w:val="-3"/>
        </w:rPr>
        <w:t xml:space="preserve"> </w:t>
      </w:r>
      <w:r w:rsidRPr="0048323A">
        <w:rPr>
          <w:rFonts w:ascii="Times New Roman" w:hAnsi="Times New Roman" w:cs="Times New Roman"/>
        </w:rPr>
        <w:t>submit</w:t>
      </w:r>
    </w:p>
    <w:p w14:paraId="2556A571" w14:textId="77777777" w:rsidR="0048323A" w:rsidRPr="0048323A" w:rsidRDefault="0048323A" w:rsidP="0048323A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</w:rPr>
      </w:pPr>
      <w:r w:rsidRPr="0048323A">
        <w:rPr>
          <w:rFonts w:ascii="Times New Roman" w:hAnsi="Times New Roman" w:cs="Times New Roman"/>
        </w:rPr>
        <w:t>assignments</w:t>
      </w:r>
    </w:p>
    <w:p w14:paraId="1CBB06A9" w14:textId="77777777" w:rsidR="00FD54AE" w:rsidRDefault="00FD54AE">
      <w:bookmarkStart w:id="0" w:name="_GoBack"/>
      <w:bookmarkEnd w:id="0"/>
    </w:p>
    <w:sectPr w:rsidR="00FD54AE" w:rsidSect="0048323A">
      <w:pgSz w:w="12240" w:h="15840"/>
      <w:pgMar w:top="150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○"/>
      <w:lvlJc w:val="left"/>
      <w:pPr>
        <w:ind w:left="1540" w:hanging="36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2">
      <w:numFmt w:val="bullet"/>
      <w:lvlText w:val="ï"/>
      <w:lvlJc w:val="left"/>
      <w:pPr>
        <w:ind w:left="2431" w:hanging="360"/>
      </w:pPr>
    </w:lvl>
    <w:lvl w:ilvl="3">
      <w:numFmt w:val="bullet"/>
      <w:lvlText w:val="ï"/>
      <w:lvlJc w:val="left"/>
      <w:pPr>
        <w:ind w:left="3322" w:hanging="360"/>
      </w:pPr>
    </w:lvl>
    <w:lvl w:ilvl="4">
      <w:numFmt w:val="bullet"/>
      <w:lvlText w:val="ï"/>
      <w:lvlJc w:val="left"/>
      <w:pPr>
        <w:ind w:left="4213" w:hanging="360"/>
      </w:pPr>
    </w:lvl>
    <w:lvl w:ilvl="5">
      <w:numFmt w:val="bullet"/>
      <w:lvlText w:val="ï"/>
      <w:lvlJc w:val="left"/>
      <w:pPr>
        <w:ind w:left="5104" w:hanging="360"/>
      </w:pPr>
    </w:lvl>
    <w:lvl w:ilvl="6">
      <w:numFmt w:val="bullet"/>
      <w:lvlText w:val="ï"/>
      <w:lvlJc w:val="left"/>
      <w:pPr>
        <w:ind w:left="5995" w:hanging="360"/>
      </w:pPr>
    </w:lvl>
    <w:lvl w:ilvl="7">
      <w:numFmt w:val="bullet"/>
      <w:lvlText w:val="ï"/>
      <w:lvlJc w:val="left"/>
      <w:pPr>
        <w:ind w:left="6886" w:hanging="360"/>
      </w:pPr>
    </w:lvl>
    <w:lvl w:ilvl="8">
      <w:numFmt w:val="bullet"/>
      <w:lvlText w:val="ï"/>
      <w:lvlJc w:val="left"/>
      <w:pPr>
        <w:ind w:left="777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3A"/>
    <w:rsid w:val="0048323A"/>
    <w:rsid w:val="005A5A0F"/>
    <w:rsid w:val="00617C4D"/>
    <w:rsid w:val="006D0843"/>
    <w:rsid w:val="00C105C8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809FB"/>
  <w15:chartTrackingRefBased/>
  <w15:docId w15:val="{AA2340EB-81F1-2147-A1EF-AC1D708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323A"/>
    <w:pPr>
      <w:autoSpaceDE w:val="0"/>
      <w:autoSpaceDN w:val="0"/>
      <w:adjustRightInd w:val="0"/>
      <w:spacing w:before="1"/>
      <w:ind w:left="40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323A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8323A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8323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8323A"/>
    <w:pPr>
      <w:autoSpaceDE w:val="0"/>
      <w:autoSpaceDN w:val="0"/>
      <w:adjustRightInd w:val="0"/>
      <w:spacing w:before="53"/>
      <w:ind w:left="820" w:hanging="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dsi.engstrom@k12.nd.us" TargetMode="External"/><Relationship Id="rId5" Type="http://schemas.openxmlformats.org/officeDocument/2006/relationships/hyperlink" Target="http://www.vcsu.edu/ext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  Thiele</dc:creator>
  <cp:keywords/>
  <dc:description/>
  <cp:lastModifiedBy>Alissa   Thiele</cp:lastModifiedBy>
  <cp:revision>1</cp:revision>
  <dcterms:created xsi:type="dcterms:W3CDTF">2019-11-07T18:10:00Z</dcterms:created>
  <dcterms:modified xsi:type="dcterms:W3CDTF">2019-11-07T18:11:00Z</dcterms:modified>
</cp:coreProperties>
</file>